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FA" w:rsidRDefault="00BC02DD">
      <w:pPr>
        <w:pStyle w:val="2"/>
        <w:rPr>
          <w:rFonts w:ascii="Candara" w:hAnsi="Candara"/>
          <w:sz w:val="28"/>
        </w:rPr>
      </w:pPr>
      <w:r>
        <w:rPr>
          <w:rFonts w:ascii="Candara" w:hAnsi="Candara"/>
          <w:sz w:val="28"/>
        </w:rPr>
        <w:t>Δελτίο Τύπου</w:t>
      </w:r>
    </w:p>
    <w:p w:rsidR="0076437B" w:rsidRDefault="0076437B">
      <w:pPr>
        <w:jc w:val="center"/>
        <w:rPr>
          <w:rFonts w:ascii="Candara" w:eastAsiaTheme="minorHAnsi" w:hAnsi="Candara"/>
          <w:b/>
          <w:lang w:eastAsia="en-US"/>
        </w:rPr>
      </w:pPr>
      <w:r>
        <w:rPr>
          <w:rFonts w:ascii="Candara" w:eastAsiaTheme="minorHAnsi" w:hAnsi="Candara"/>
          <w:b/>
          <w:lang w:eastAsia="en-US"/>
        </w:rPr>
        <w:t>1</w:t>
      </w:r>
      <w:r w:rsidRPr="0076437B">
        <w:rPr>
          <w:rFonts w:ascii="Candara" w:eastAsiaTheme="minorHAnsi" w:hAnsi="Candara"/>
          <w:b/>
          <w:vertAlign w:val="superscript"/>
          <w:lang w:eastAsia="en-US"/>
        </w:rPr>
        <w:t>η</w:t>
      </w:r>
      <w:r>
        <w:rPr>
          <w:rFonts w:ascii="Candara" w:eastAsiaTheme="minorHAnsi" w:hAnsi="Candara"/>
          <w:b/>
          <w:lang w:eastAsia="en-US"/>
        </w:rPr>
        <w:t xml:space="preserve"> θέση</w:t>
      </w:r>
      <w:r w:rsidR="00A0240B">
        <w:rPr>
          <w:rFonts w:ascii="Candara" w:eastAsiaTheme="minorHAnsi" w:hAnsi="Candara"/>
          <w:b/>
          <w:lang w:eastAsia="en-US"/>
        </w:rPr>
        <w:t>,</w:t>
      </w:r>
      <w:r>
        <w:rPr>
          <w:rFonts w:ascii="Candara" w:eastAsiaTheme="minorHAnsi" w:hAnsi="Candara"/>
          <w:b/>
          <w:lang w:eastAsia="en-US"/>
        </w:rPr>
        <w:t xml:space="preserve">  στη Στερεά Ελλάδα</w:t>
      </w:r>
      <w:r w:rsidR="00A95083">
        <w:rPr>
          <w:rFonts w:ascii="Candara" w:eastAsiaTheme="minorHAnsi" w:hAnsi="Candara"/>
          <w:b/>
          <w:lang w:eastAsia="en-US"/>
        </w:rPr>
        <w:t>,</w:t>
      </w:r>
      <w:r>
        <w:rPr>
          <w:rFonts w:ascii="Candara" w:eastAsiaTheme="minorHAnsi" w:hAnsi="Candara"/>
          <w:b/>
          <w:lang w:eastAsia="en-US"/>
        </w:rPr>
        <w:t xml:space="preserve">  η Δωρίδα</w:t>
      </w:r>
    </w:p>
    <w:p w:rsidR="007769FA" w:rsidRDefault="0076437B">
      <w:pPr>
        <w:jc w:val="center"/>
        <w:rPr>
          <w:rFonts w:ascii="Candara" w:eastAsiaTheme="minorHAnsi" w:hAnsi="Candara"/>
          <w:b/>
          <w:lang w:eastAsia="en-US"/>
        </w:rPr>
      </w:pPr>
      <w:r>
        <w:rPr>
          <w:rFonts w:ascii="Candara" w:eastAsiaTheme="minorHAnsi" w:hAnsi="Candara"/>
          <w:b/>
          <w:lang w:eastAsia="en-US"/>
        </w:rPr>
        <w:t>με τη βράβευση</w:t>
      </w:r>
      <w:r w:rsidR="000D0945">
        <w:rPr>
          <w:rFonts w:ascii="Candara" w:eastAsiaTheme="minorHAnsi" w:hAnsi="Candara"/>
          <w:b/>
          <w:lang w:eastAsia="en-US"/>
        </w:rPr>
        <w:t xml:space="preserve"> </w:t>
      </w:r>
      <w:r w:rsidR="00A95083">
        <w:rPr>
          <w:rFonts w:ascii="Candara" w:eastAsiaTheme="minorHAnsi" w:hAnsi="Candara"/>
          <w:b/>
          <w:lang w:eastAsia="en-US"/>
        </w:rPr>
        <w:t xml:space="preserve"> εννέα</w:t>
      </w:r>
      <w:r>
        <w:rPr>
          <w:rFonts w:ascii="Candara" w:eastAsiaTheme="minorHAnsi" w:hAnsi="Candara"/>
          <w:b/>
          <w:lang w:eastAsia="en-US"/>
        </w:rPr>
        <w:t xml:space="preserve"> </w:t>
      </w:r>
      <w:r w:rsidR="00A95083">
        <w:rPr>
          <w:rFonts w:ascii="Candara" w:eastAsiaTheme="minorHAnsi" w:hAnsi="Candara"/>
          <w:b/>
          <w:lang w:eastAsia="en-US"/>
        </w:rPr>
        <w:t>(</w:t>
      </w:r>
      <w:r w:rsidR="00BC02DD">
        <w:rPr>
          <w:rFonts w:ascii="Candara" w:eastAsiaTheme="minorHAnsi" w:hAnsi="Candara"/>
          <w:b/>
          <w:lang w:eastAsia="en-US"/>
        </w:rPr>
        <w:t>9</w:t>
      </w:r>
      <w:r w:rsidR="00A95083">
        <w:rPr>
          <w:rFonts w:ascii="Candara" w:eastAsiaTheme="minorHAnsi" w:hAnsi="Candara"/>
          <w:b/>
          <w:lang w:eastAsia="en-US"/>
        </w:rPr>
        <w:t>)</w:t>
      </w:r>
      <w:r>
        <w:rPr>
          <w:rFonts w:ascii="Candara" w:eastAsiaTheme="minorHAnsi" w:hAnsi="Candara"/>
          <w:b/>
          <w:lang w:eastAsia="en-US"/>
        </w:rPr>
        <w:t xml:space="preserve"> παραλιών της με</w:t>
      </w:r>
      <w:r w:rsidR="00BC02DD">
        <w:rPr>
          <w:rFonts w:ascii="Candara" w:eastAsiaTheme="minorHAnsi" w:hAnsi="Candara"/>
          <w:b/>
          <w:lang w:eastAsia="en-US"/>
        </w:rPr>
        <w:t xml:space="preserve">  «Γαλάζ</w:t>
      </w:r>
      <w:r w:rsidR="000D0945">
        <w:rPr>
          <w:rFonts w:ascii="Candara" w:eastAsiaTheme="minorHAnsi" w:hAnsi="Candara"/>
          <w:b/>
          <w:lang w:eastAsia="en-US"/>
        </w:rPr>
        <w:t>ια</w:t>
      </w:r>
      <w:r w:rsidR="00BC02DD">
        <w:rPr>
          <w:rFonts w:ascii="Candara" w:eastAsiaTheme="minorHAnsi" w:hAnsi="Candara"/>
          <w:b/>
          <w:lang w:eastAsia="en-US"/>
        </w:rPr>
        <w:t xml:space="preserve"> Σημαί</w:t>
      </w:r>
      <w:r w:rsidR="000D0945">
        <w:rPr>
          <w:rFonts w:ascii="Candara" w:eastAsiaTheme="minorHAnsi" w:hAnsi="Candara"/>
          <w:b/>
          <w:lang w:eastAsia="en-US"/>
        </w:rPr>
        <w:t>α</w:t>
      </w:r>
      <w:r>
        <w:rPr>
          <w:rFonts w:ascii="Candara" w:eastAsiaTheme="minorHAnsi" w:hAnsi="Candara"/>
          <w:b/>
          <w:lang w:eastAsia="en-US"/>
        </w:rPr>
        <w:t>».</w:t>
      </w:r>
    </w:p>
    <w:p w:rsidR="00A95083" w:rsidRDefault="00A95083">
      <w:pPr>
        <w:jc w:val="center"/>
        <w:rPr>
          <w:rFonts w:ascii="Candara" w:eastAsiaTheme="minorHAnsi" w:hAnsi="Candara"/>
          <w:b/>
          <w:lang w:eastAsia="en-US"/>
        </w:rPr>
      </w:pPr>
    </w:p>
    <w:p w:rsidR="007769FA" w:rsidRDefault="00BC02DD">
      <w:pPr>
        <w:jc w:val="both"/>
        <w:rPr>
          <w:rFonts w:ascii="Candara" w:eastAsiaTheme="minorHAnsi" w:hAnsi="Candara"/>
          <w:lang w:eastAsia="en-US"/>
        </w:rPr>
      </w:pPr>
      <w:r>
        <w:rPr>
          <w:rFonts w:ascii="Candara" w:eastAsiaTheme="minorHAnsi" w:hAnsi="Candara"/>
          <w:lang w:eastAsia="en-US"/>
        </w:rPr>
        <w:t>«Εκφράζουμε  τη</w:t>
      </w:r>
      <w:r w:rsidR="00D4681F">
        <w:rPr>
          <w:rFonts w:ascii="Candara" w:eastAsiaTheme="minorHAnsi" w:hAnsi="Candara"/>
          <w:lang w:eastAsia="en-US"/>
        </w:rPr>
        <w:t xml:space="preserve"> μεγάλη</w:t>
      </w:r>
      <w:r>
        <w:rPr>
          <w:rFonts w:ascii="Candara" w:eastAsiaTheme="minorHAnsi" w:hAnsi="Candara"/>
          <w:lang w:eastAsia="en-US"/>
        </w:rPr>
        <w:t xml:space="preserve"> ικανοποίησή μας για το γεγονός πως και φέτος το καλοκαίρι θα κυματίζουν στις παραλίες του Δήμου </w:t>
      </w:r>
      <w:proofErr w:type="spellStart"/>
      <w:r>
        <w:rPr>
          <w:rFonts w:ascii="Candara" w:eastAsiaTheme="minorHAnsi" w:hAnsi="Candara"/>
          <w:lang w:eastAsia="en-US"/>
        </w:rPr>
        <w:t>Δωρίδος</w:t>
      </w:r>
      <w:proofErr w:type="spellEnd"/>
      <w:r w:rsidR="00D4260C">
        <w:rPr>
          <w:rFonts w:ascii="Candara" w:eastAsiaTheme="minorHAnsi" w:hAnsi="Candara"/>
          <w:lang w:eastAsia="en-US"/>
        </w:rPr>
        <w:t xml:space="preserve"> εννέα (</w:t>
      </w:r>
      <w:r>
        <w:rPr>
          <w:rFonts w:ascii="Candara" w:eastAsiaTheme="minorHAnsi" w:hAnsi="Candara"/>
          <w:lang w:eastAsia="en-US"/>
        </w:rPr>
        <w:t>9</w:t>
      </w:r>
      <w:r w:rsidR="00D4260C">
        <w:rPr>
          <w:rFonts w:ascii="Candara" w:eastAsiaTheme="minorHAnsi" w:hAnsi="Candara"/>
          <w:lang w:eastAsia="en-US"/>
        </w:rPr>
        <w:t>)</w:t>
      </w:r>
      <w:r>
        <w:rPr>
          <w:rFonts w:ascii="Candara" w:eastAsiaTheme="minorHAnsi" w:hAnsi="Candara"/>
          <w:lang w:eastAsia="en-US"/>
        </w:rPr>
        <w:t xml:space="preserve"> Γαλάζιες Σημαίες, πιστοποιώντας την καθαρότητα των θαλασσών μας αλλά και την άρτια οργάνωση του παραλιακού μας μετώπου.</w:t>
      </w:r>
    </w:p>
    <w:p w:rsidR="007769FA" w:rsidRDefault="00BC02DD">
      <w:pPr>
        <w:jc w:val="both"/>
        <w:rPr>
          <w:rFonts w:ascii="Candara" w:eastAsiaTheme="minorHAnsi" w:hAnsi="Candara"/>
          <w:lang w:eastAsia="en-US"/>
        </w:rPr>
      </w:pPr>
      <w:r>
        <w:rPr>
          <w:rFonts w:ascii="Candara" w:eastAsiaTheme="minorHAnsi" w:hAnsi="Candara"/>
          <w:lang w:eastAsia="en-US"/>
        </w:rPr>
        <w:t xml:space="preserve"> Είναι η δεύτερη συνεχόμενη χρονιά που ο Δήμος </w:t>
      </w:r>
      <w:proofErr w:type="spellStart"/>
      <w:r>
        <w:rPr>
          <w:rFonts w:ascii="Candara" w:eastAsiaTheme="minorHAnsi" w:hAnsi="Candara"/>
          <w:lang w:eastAsia="en-US"/>
        </w:rPr>
        <w:t>Δωρίδος</w:t>
      </w:r>
      <w:proofErr w:type="spellEnd"/>
      <w:r>
        <w:rPr>
          <w:rFonts w:ascii="Candara" w:eastAsiaTheme="minorHAnsi" w:hAnsi="Candara"/>
          <w:lang w:eastAsia="en-US"/>
        </w:rPr>
        <w:t xml:space="preserve"> αξιολογήθηκε θετικά</w:t>
      </w:r>
      <w:r w:rsidR="00392BE6">
        <w:rPr>
          <w:rFonts w:ascii="Candara" w:eastAsiaTheme="minorHAnsi" w:hAnsi="Candara"/>
          <w:lang w:eastAsia="en-US"/>
        </w:rPr>
        <w:t xml:space="preserve"> για εννέα (9) παραλίες</w:t>
      </w:r>
      <w:r>
        <w:rPr>
          <w:rFonts w:ascii="Candara" w:eastAsiaTheme="minorHAnsi" w:hAnsi="Candara"/>
          <w:lang w:eastAsia="en-US"/>
        </w:rPr>
        <w:t>, πληρώντας τα αυστηρά κριτήρια του προγράμματος “Γαλάζια Σημαία” και αυτό αποτελεί ένδειξη της προσπάθειας που καταβάλλεται από πλευράς των υπηρεσιών</w:t>
      </w:r>
      <w:r w:rsidR="00A95083">
        <w:rPr>
          <w:rFonts w:ascii="Candara" w:eastAsiaTheme="minorHAnsi" w:hAnsi="Candara"/>
          <w:lang w:eastAsia="en-US"/>
        </w:rPr>
        <w:t xml:space="preserve"> του Δήμου</w:t>
      </w:r>
      <w:r>
        <w:rPr>
          <w:rFonts w:ascii="Candara" w:eastAsiaTheme="minorHAnsi" w:hAnsi="Candara"/>
          <w:lang w:eastAsia="en-US"/>
        </w:rPr>
        <w:t xml:space="preserve"> </w:t>
      </w:r>
      <w:r w:rsidR="00A95083">
        <w:rPr>
          <w:rFonts w:ascii="Candara" w:eastAsiaTheme="minorHAnsi" w:hAnsi="Candara"/>
          <w:lang w:eastAsia="en-US"/>
        </w:rPr>
        <w:t xml:space="preserve"> σε συνδυασμό με την ποιότητα των υπηρεσιών </w:t>
      </w:r>
      <w:r w:rsidR="00A0240B">
        <w:rPr>
          <w:rFonts w:ascii="Candara" w:eastAsiaTheme="minorHAnsi" w:hAnsi="Candara"/>
          <w:lang w:eastAsia="en-US"/>
        </w:rPr>
        <w:t xml:space="preserve">που παρέχουν οι </w:t>
      </w:r>
      <w:r w:rsidR="00A95083">
        <w:rPr>
          <w:rFonts w:ascii="Candara" w:eastAsiaTheme="minorHAnsi" w:hAnsi="Candara"/>
          <w:lang w:eastAsia="en-US"/>
        </w:rPr>
        <w:t xml:space="preserve"> επιχειρηματ</w:t>
      </w:r>
      <w:r w:rsidR="00A0240B">
        <w:rPr>
          <w:rFonts w:ascii="Candara" w:eastAsiaTheme="minorHAnsi" w:hAnsi="Candara"/>
          <w:lang w:eastAsia="en-US"/>
        </w:rPr>
        <w:t>ίες</w:t>
      </w:r>
      <w:r w:rsidR="00A95083">
        <w:rPr>
          <w:rFonts w:ascii="Candara" w:eastAsiaTheme="minorHAnsi" w:hAnsi="Candara"/>
          <w:lang w:eastAsia="en-US"/>
        </w:rPr>
        <w:t xml:space="preserve"> της περιοχής, </w:t>
      </w:r>
      <w:r>
        <w:rPr>
          <w:rFonts w:ascii="Candara" w:eastAsiaTheme="minorHAnsi" w:hAnsi="Candara"/>
          <w:lang w:eastAsia="en-US"/>
        </w:rPr>
        <w:t>για συνεχώς καλύτερε</w:t>
      </w:r>
      <w:r w:rsidR="00A0240B">
        <w:rPr>
          <w:rFonts w:ascii="Candara" w:eastAsiaTheme="minorHAnsi" w:hAnsi="Candara"/>
          <w:lang w:eastAsia="en-US"/>
        </w:rPr>
        <w:t xml:space="preserve">ς συνθήκες προς τους λουόμενους </w:t>
      </w:r>
      <w:r w:rsidR="00B614A3">
        <w:rPr>
          <w:rFonts w:ascii="Candara" w:eastAsiaTheme="minorHAnsi" w:hAnsi="Candara"/>
          <w:lang w:eastAsia="en-US"/>
        </w:rPr>
        <w:t>και</w:t>
      </w:r>
      <w:bookmarkStart w:id="0" w:name="_GoBack"/>
      <w:bookmarkEnd w:id="0"/>
      <w:r>
        <w:rPr>
          <w:rFonts w:ascii="Candara" w:eastAsiaTheme="minorHAnsi" w:hAnsi="Candara"/>
          <w:lang w:eastAsia="en-US"/>
        </w:rPr>
        <w:t xml:space="preserve"> με σεβασμό στο περιβάλλον</w:t>
      </w:r>
      <w:r w:rsidR="0076437B">
        <w:rPr>
          <w:rFonts w:ascii="Candara" w:eastAsiaTheme="minorHAnsi" w:hAnsi="Candara"/>
          <w:lang w:eastAsia="en-US"/>
        </w:rPr>
        <w:t>.</w:t>
      </w:r>
    </w:p>
    <w:p w:rsidR="0076437B" w:rsidRDefault="00BC02DD">
      <w:pPr>
        <w:jc w:val="both"/>
        <w:rPr>
          <w:rFonts w:ascii="Candara" w:eastAsiaTheme="minorHAnsi" w:hAnsi="Candara"/>
          <w:lang w:eastAsia="en-US"/>
        </w:rPr>
      </w:pPr>
      <w:r>
        <w:rPr>
          <w:rFonts w:ascii="Candara" w:eastAsiaTheme="minorHAnsi" w:hAnsi="Candara"/>
          <w:lang w:eastAsia="en-US"/>
        </w:rPr>
        <w:t>Η εξέλιξη αυτή είναι πολύ σημαντική για το Δήμο μας γιατί τον κατατάσσει στους ασφαλείς ταξιδιωτικούς προορισμούς και με τον τρόπο αυτό υπάρχει</w:t>
      </w:r>
      <w:r w:rsidR="000473EF">
        <w:rPr>
          <w:rFonts w:ascii="Candara" w:eastAsiaTheme="minorHAnsi" w:hAnsi="Candara"/>
          <w:lang w:eastAsia="en-US"/>
        </w:rPr>
        <w:t xml:space="preserve"> και</w:t>
      </w:r>
      <w:r w:rsidR="00D4260C">
        <w:rPr>
          <w:rFonts w:ascii="Candara" w:eastAsiaTheme="minorHAnsi" w:hAnsi="Candara"/>
          <w:lang w:eastAsia="en-US"/>
        </w:rPr>
        <w:t xml:space="preserve"> </w:t>
      </w:r>
      <w:r w:rsidR="000D0945">
        <w:rPr>
          <w:rFonts w:ascii="Candara" w:eastAsiaTheme="minorHAnsi" w:hAnsi="Candara"/>
          <w:lang w:eastAsia="en-US"/>
        </w:rPr>
        <w:t>μεγάλη</w:t>
      </w:r>
      <w:r>
        <w:rPr>
          <w:rFonts w:ascii="Candara" w:eastAsiaTheme="minorHAnsi" w:hAnsi="Candara"/>
          <w:lang w:eastAsia="en-US"/>
        </w:rPr>
        <w:t xml:space="preserve"> προοπτική για όλους τους κλάδους που  δραστηριοποιούνται στο </w:t>
      </w:r>
      <w:r w:rsidR="00D4260C">
        <w:rPr>
          <w:rFonts w:ascii="Candara" w:eastAsiaTheme="minorHAnsi" w:hAnsi="Candara"/>
          <w:lang w:eastAsia="en-US"/>
        </w:rPr>
        <w:t>εκτενές</w:t>
      </w:r>
      <w:r>
        <w:rPr>
          <w:rFonts w:ascii="Candara" w:eastAsiaTheme="minorHAnsi" w:hAnsi="Candara"/>
          <w:lang w:eastAsia="en-US"/>
        </w:rPr>
        <w:t xml:space="preserve"> παραλιακό μας μέτωπο</w:t>
      </w:r>
      <w:r w:rsidR="0076437B">
        <w:rPr>
          <w:rFonts w:ascii="Candara" w:eastAsiaTheme="minorHAnsi" w:hAnsi="Candara"/>
          <w:lang w:eastAsia="en-US"/>
        </w:rPr>
        <w:t>.</w:t>
      </w:r>
    </w:p>
    <w:p w:rsidR="007769FA" w:rsidRDefault="0076437B">
      <w:pPr>
        <w:jc w:val="both"/>
        <w:rPr>
          <w:rFonts w:ascii="Candara" w:eastAsiaTheme="minorHAnsi" w:hAnsi="Candara"/>
          <w:lang w:eastAsia="en-US"/>
        </w:rPr>
      </w:pPr>
      <w:r>
        <w:rPr>
          <w:rFonts w:ascii="Candara" w:eastAsiaTheme="minorHAnsi" w:hAnsi="Candara"/>
          <w:lang w:eastAsia="en-US"/>
        </w:rPr>
        <w:t>Θέλω να ευχαριστήσω τον αρμόδιο Αντιδήμαρχο κ.</w:t>
      </w:r>
      <w:r w:rsidR="00D4681F">
        <w:rPr>
          <w:rFonts w:ascii="Candara" w:eastAsiaTheme="minorHAnsi" w:hAnsi="Candara"/>
          <w:lang w:eastAsia="en-US"/>
        </w:rPr>
        <w:t xml:space="preserve"> </w:t>
      </w:r>
      <w:r>
        <w:rPr>
          <w:rFonts w:ascii="Candara" w:eastAsiaTheme="minorHAnsi" w:hAnsi="Candara"/>
          <w:lang w:eastAsia="en-US"/>
        </w:rPr>
        <w:t xml:space="preserve">Κωνσταντίνο </w:t>
      </w:r>
      <w:proofErr w:type="spellStart"/>
      <w:r>
        <w:rPr>
          <w:rFonts w:ascii="Candara" w:eastAsiaTheme="minorHAnsi" w:hAnsi="Candara"/>
          <w:lang w:eastAsia="en-US"/>
        </w:rPr>
        <w:t>Παλασκώνη</w:t>
      </w:r>
      <w:proofErr w:type="spellEnd"/>
      <w:r>
        <w:rPr>
          <w:rFonts w:ascii="Candara" w:eastAsiaTheme="minorHAnsi" w:hAnsi="Candara"/>
          <w:lang w:eastAsia="en-US"/>
        </w:rPr>
        <w:t>, τις υπηρεσίες του Δήμου αλλά και τους επαγγελματίες της περιοχής</w:t>
      </w:r>
      <w:r w:rsidR="000473EF">
        <w:rPr>
          <w:rFonts w:ascii="Candara" w:eastAsiaTheme="minorHAnsi" w:hAnsi="Candara"/>
          <w:lang w:eastAsia="en-US"/>
        </w:rPr>
        <w:t xml:space="preserve"> και τους συλλογικούς φορείς </w:t>
      </w:r>
      <w:r>
        <w:rPr>
          <w:rFonts w:ascii="Candara" w:eastAsiaTheme="minorHAnsi" w:hAnsi="Candara"/>
          <w:lang w:eastAsia="en-US"/>
        </w:rPr>
        <w:t>για τη δική τους συμμετοχή</w:t>
      </w:r>
      <w:r w:rsidR="000473EF">
        <w:rPr>
          <w:rFonts w:ascii="Candara" w:eastAsiaTheme="minorHAnsi" w:hAnsi="Candara"/>
          <w:lang w:eastAsia="en-US"/>
        </w:rPr>
        <w:t xml:space="preserve"> και εθελοντική προσφορά</w:t>
      </w:r>
      <w:r w:rsidR="00131626">
        <w:rPr>
          <w:rFonts w:ascii="Candara" w:eastAsiaTheme="minorHAnsi" w:hAnsi="Candara"/>
          <w:lang w:eastAsia="en-US"/>
        </w:rPr>
        <w:t>,</w:t>
      </w:r>
      <w:r>
        <w:rPr>
          <w:rFonts w:ascii="Candara" w:eastAsiaTheme="minorHAnsi" w:hAnsi="Candara"/>
          <w:lang w:eastAsia="en-US"/>
        </w:rPr>
        <w:t xml:space="preserve"> ώστε  όλοι μαζί να καταστήσουμε τη Δωρίδα έναν ελκυστικό και ασφαλή προορισμό</w:t>
      </w:r>
      <w:r w:rsidR="00BC02DD">
        <w:rPr>
          <w:rFonts w:ascii="Candara" w:eastAsiaTheme="minorHAnsi" w:hAnsi="Candara"/>
          <w:lang w:eastAsia="en-US"/>
        </w:rPr>
        <w:t xml:space="preserve">». </w:t>
      </w:r>
    </w:p>
    <w:p w:rsidR="007769FA" w:rsidRDefault="00BC02DD">
      <w:pPr>
        <w:jc w:val="both"/>
        <w:rPr>
          <w:rFonts w:ascii="Candara" w:eastAsiaTheme="minorHAnsi" w:hAnsi="Candara"/>
          <w:lang w:eastAsia="en-US"/>
        </w:rPr>
      </w:pPr>
      <w:r>
        <w:rPr>
          <w:rFonts w:ascii="Candara" w:eastAsiaTheme="minorHAnsi" w:hAnsi="Candara"/>
          <w:lang w:eastAsia="en-US"/>
        </w:rPr>
        <w:t xml:space="preserve">Αυτό δήλωσε ο Δήμαρχος </w:t>
      </w:r>
      <w:proofErr w:type="spellStart"/>
      <w:r>
        <w:rPr>
          <w:rFonts w:ascii="Candara" w:eastAsiaTheme="minorHAnsi" w:hAnsi="Candara"/>
          <w:lang w:eastAsia="en-US"/>
        </w:rPr>
        <w:t>Δωρίδος</w:t>
      </w:r>
      <w:proofErr w:type="spellEnd"/>
      <w:r>
        <w:rPr>
          <w:rFonts w:ascii="Candara" w:eastAsiaTheme="minorHAnsi" w:hAnsi="Candara"/>
          <w:lang w:eastAsia="en-US"/>
        </w:rPr>
        <w:t xml:space="preserve"> κ. Γεώργιος </w:t>
      </w:r>
      <w:proofErr w:type="spellStart"/>
      <w:r>
        <w:rPr>
          <w:rFonts w:ascii="Candara" w:eastAsiaTheme="minorHAnsi" w:hAnsi="Candara"/>
          <w:lang w:eastAsia="en-US"/>
        </w:rPr>
        <w:t>Καπεντζώνης</w:t>
      </w:r>
      <w:proofErr w:type="spellEnd"/>
      <w:r>
        <w:rPr>
          <w:rFonts w:ascii="Candara" w:eastAsiaTheme="minorHAnsi" w:hAnsi="Candara"/>
          <w:lang w:eastAsia="en-US"/>
        </w:rPr>
        <w:t xml:space="preserve"> μετά την  αναγγελία των βραβευμένων με τη Γαλάζια Σημαία ακτών, </w:t>
      </w:r>
      <w:proofErr w:type="spellStart"/>
      <w:r>
        <w:rPr>
          <w:rFonts w:ascii="Candara" w:eastAsiaTheme="minorHAnsi" w:hAnsi="Candara"/>
          <w:lang w:eastAsia="en-US"/>
        </w:rPr>
        <w:t>μαρινών</w:t>
      </w:r>
      <w:proofErr w:type="spellEnd"/>
      <w:r>
        <w:rPr>
          <w:rFonts w:ascii="Candara" w:eastAsiaTheme="minorHAnsi" w:hAnsi="Candara"/>
          <w:lang w:eastAsia="en-US"/>
        </w:rPr>
        <w:t xml:space="preserve"> και τουριστικών σκαφών για το 2023.</w:t>
      </w:r>
    </w:p>
    <w:p w:rsidR="007769FA" w:rsidRDefault="00BC02DD">
      <w:pPr>
        <w:jc w:val="both"/>
        <w:rPr>
          <w:rFonts w:ascii="Candara" w:eastAsiaTheme="minorHAnsi" w:hAnsi="Candara"/>
          <w:lang w:eastAsia="en-US"/>
        </w:rPr>
      </w:pPr>
      <w:r>
        <w:rPr>
          <w:rFonts w:ascii="Candara" w:eastAsiaTheme="minorHAnsi" w:hAnsi="Candara"/>
          <w:lang w:eastAsia="en-US"/>
        </w:rPr>
        <w:t>Σύμφωνα με την ανακοίνωση της Ελληνικής Εταιρίας Προστασίας της Φύσης (ΕΕΠΦ),  με τη Γαλάζια Σημαία βραβεύτηκαν για φέτος το καλοκαίρι 617 ακτές της Ελλάδας, γεγονός που κατατάσσει την Ελλάδα στη 2η θέση παγκοσμίως,</w:t>
      </w:r>
      <w:r w:rsidR="00BA023D">
        <w:rPr>
          <w:rFonts w:ascii="Candara" w:eastAsiaTheme="minorHAnsi" w:hAnsi="Candara"/>
          <w:lang w:eastAsia="en-US"/>
        </w:rPr>
        <w:t xml:space="preserve"> εννέα</w:t>
      </w:r>
      <w:r>
        <w:rPr>
          <w:rFonts w:ascii="Candara" w:eastAsiaTheme="minorHAnsi" w:hAnsi="Candara"/>
          <w:lang w:eastAsia="en-US"/>
        </w:rPr>
        <w:t xml:space="preserve"> </w:t>
      </w:r>
      <w:r w:rsidR="00BA023D">
        <w:rPr>
          <w:rFonts w:ascii="Candara" w:eastAsiaTheme="minorHAnsi" w:hAnsi="Candara"/>
          <w:lang w:eastAsia="en-US"/>
        </w:rPr>
        <w:t>(</w:t>
      </w:r>
      <w:r>
        <w:rPr>
          <w:rFonts w:ascii="Candara" w:eastAsiaTheme="minorHAnsi" w:hAnsi="Candara"/>
          <w:lang w:eastAsia="en-US"/>
        </w:rPr>
        <w:t>9</w:t>
      </w:r>
      <w:r w:rsidR="00BA023D">
        <w:rPr>
          <w:rFonts w:ascii="Candara" w:eastAsiaTheme="minorHAnsi" w:hAnsi="Candara"/>
          <w:lang w:eastAsia="en-US"/>
        </w:rPr>
        <w:t>)</w:t>
      </w:r>
      <w:r>
        <w:rPr>
          <w:rFonts w:ascii="Candara" w:eastAsiaTheme="minorHAnsi" w:hAnsi="Candara"/>
          <w:lang w:eastAsia="en-US"/>
        </w:rPr>
        <w:t xml:space="preserve"> εκ των οποίων ανήκουν στο Δήμο </w:t>
      </w:r>
      <w:proofErr w:type="spellStart"/>
      <w:r>
        <w:rPr>
          <w:rFonts w:ascii="Candara" w:eastAsiaTheme="minorHAnsi" w:hAnsi="Candara"/>
          <w:lang w:eastAsia="en-US"/>
        </w:rPr>
        <w:t>Δωρίδος</w:t>
      </w:r>
      <w:proofErr w:type="spellEnd"/>
      <w:r w:rsidR="00A95083">
        <w:rPr>
          <w:rFonts w:ascii="Candara" w:eastAsiaTheme="minorHAnsi" w:hAnsi="Candara"/>
          <w:lang w:eastAsia="en-US"/>
        </w:rPr>
        <w:t xml:space="preserve"> με τον τελευταίο να κατέχει την 1</w:t>
      </w:r>
      <w:r w:rsidR="00A95083" w:rsidRPr="00A95083">
        <w:rPr>
          <w:rFonts w:ascii="Candara" w:eastAsiaTheme="minorHAnsi" w:hAnsi="Candara"/>
          <w:vertAlign w:val="superscript"/>
          <w:lang w:eastAsia="en-US"/>
        </w:rPr>
        <w:t>η</w:t>
      </w:r>
      <w:r w:rsidR="00A95083">
        <w:rPr>
          <w:rFonts w:ascii="Candara" w:eastAsiaTheme="minorHAnsi" w:hAnsi="Candara"/>
          <w:lang w:eastAsia="en-US"/>
        </w:rPr>
        <w:t xml:space="preserve"> θέση στη Στερεά Ελλάδα.</w:t>
      </w:r>
      <w:r>
        <w:rPr>
          <w:rFonts w:ascii="Candara" w:eastAsiaTheme="minorHAnsi" w:hAnsi="Candara"/>
          <w:lang w:eastAsia="en-US"/>
        </w:rPr>
        <w:t xml:space="preserve"> </w:t>
      </w:r>
    </w:p>
    <w:p w:rsidR="007769FA" w:rsidRDefault="00BC02DD">
      <w:pPr>
        <w:jc w:val="both"/>
        <w:rPr>
          <w:rFonts w:ascii="Candara" w:eastAsiaTheme="minorHAnsi" w:hAnsi="Candara"/>
          <w:lang w:eastAsia="en-US"/>
        </w:rPr>
      </w:pPr>
      <w:r>
        <w:rPr>
          <w:rFonts w:ascii="Candara" w:eastAsiaTheme="minorHAnsi" w:hAnsi="Candara"/>
          <w:lang w:eastAsia="en-US"/>
        </w:rPr>
        <w:t xml:space="preserve">Οι εννέα (9) ακτές του Δήμου </w:t>
      </w:r>
      <w:proofErr w:type="spellStart"/>
      <w:r>
        <w:rPr>
          <w:rFonts w:ascii="Candara" w:eastAsiaTheme="minorHAnsi" w:hAnsi="Candara"/>
          <w:lang w:eastAsia="en-US"/>
        </w:rPr>
        <w:t>Δωρίδος</w:t>
      </w:r>
      <w:proofErr w:type="spellEnd"/>
      <w:r>
        <w:rPr>
          <w:rFonts w:ascii="Candara" w:eastAsiaTheme="minorHAnsi" w:hAnsi="Candara"/>
          <w:lang w:eastAsia="en-US"/>
        </w:rPr>
        <w:t xml:space="preserve"> είναι οι εξής: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lastRenderedPageBreak/>
        <w:t xml:space="preserve">Άγιος Νικόλαος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t xml:space="preserve">Βάθη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t xml:space="preserve">Γλυφάδα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t xml:space="preserve">Ερατεινή </w:t>
      </w:r>
    </w:p>
    <w:p w:rsidR="007769FA" w:rsidRDefault="00BC02DD">
      <w:pPr>
        <w:numPr>
          <w:ilvl w:val="0"/>
          <w:numId w:val="1"/>
        </w:numPr>
        <w:contextualSpacing/>
        <w:jc w:val="both"/>
        <w:rPr>
          <w:rFonts w:ascii="Candara" w:eastAsiaTheme="minorHAnsi" w:hAnsi="Candara"/>
          <w:lang w:eastAsia="en-US"/>
        </w:rPr>
      </w:pPr>
      <w:proofErr w:type="spellStart"/>
      <w:r>
        <w:rPr>
          <w:rFonts w:ascii="Candara" w:eastAsiaTheme="minorHAnsi" w:hAnsi="Candara"/>
          <w:lang w:eastAsia="en-US"/>
        </w:rPr>
        <w:t>Μαραθιάς</w:t>
      </w:r>
      <w:proofErr w:type="spellEnd"/>
      <w:r>
        <w:rPr>
          <w:rFonts w:ascii="Candara" w:eastAsiaTheme="minorHAnsi" w:hAnsi="Candara"/>
          <w:lang w:eastAsia="en-US"/>
        </w:rPr>
        <w:t xml:space="preserve">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t xml:space="preserve">Μοναστηράκι </w:t>
      </w:r>
    </w:p>
    <w:p w:rsidR="007769FA" w:rsidRDefault="00BC02DD">
      <w:pPr>
        <w:numPr>
          <w:ilvl w:val="0"/>
          <w:numId w:val="1"/>
        </w:numPr>
        <w:contextualSpacing/>
        <w:jc w:val="both"/>
        <w:rPr>
          <w:rFonts w:ascii="Candara" w:eastAsiaTheme="minorHAnsi" w:hAnsi="Candara"/>
          <w:lang w:eastAsia="en-US"/>
        </w:rPr>
      </w:pPr>
      <w:proofErr w:type="spellStart"/>
      <w:r>
        <w:rPr>
          <w:rFonts w:ascii="Candara" w:eastAsiaTheme="minorHAnsi" w:hAnsi="Candara"/>
          <w:lang w:eastAsia="en-US"/>
        </w:rPr>
        <w:t>Σεργούλα</w:t>
      </w:r>
      <w:proofErr w:type="spellEnd"/>
      <w:r>
        <w:rPr>
          <w:rFonts w:ascii="Candara" w:eastAsiaTheme="minorHAnsi" w:hAnsi="Candara"/>
          <w:lang w:eastAsia="en-US"/>
        </w:rPr>
        <w:t xml:space="preserve"> </w:t>
      </w:r>
    </w:p>
    <w:p w:rsidR="007769FA" w:rsidRDefault="00BC02DD">
      <w:pPr>
        <w:numPr>
          <w:ilvl w:val="0"/>
          <w:numId w:val="1"/>
        </w:numPr>
        <w:contextualSpacing/>
        <w:jc w:val="both"/>
        <w:rPr>
          <w:rFonts w:ascii="Candara" w:eastAsiaTheme="minorHAnsi" w:hAnsi="Candara"/>
          <w:lang w:eastAsia="en-US"/>
        </w:rPr>
      </w:pPr>
      <w:r>
        <w:rPr>
          <w:rFonts w:ascii="Candara" w:eastAsiaTheme="minorHAnsi" w:hAnsi="Candara"/>
          <w:lang w:eastAsia="en-US"/>
        </w:rPr>
        <w:t xml:space="preserve">Σκάλωμα </w:t>
      </w:r>
    </w:p>
    <w:p w:rsidR="007769FA" w:rsidRDefault="00BC02DD">
      <w:pPr>
        <w:numPr>
          <w:ilvl w:val="0"/>
          <w:numId w:val="1"/>
        </w:numPr>
        <w:contextualSpacing/>
        <w:jc w:val="both"/>
        <w:rPr>
          <w:rFonts w:ascii="Candara" w:eastAsiaTheme="minorHAnsi" w:hAnsi="Candara"/>
          <w:lang w:eastAsia="en-US"/>
        </w:rPr>
      </w:pPr>
      <w:proofErr w:type="spellStart"/>
      <w:r>
        <w:rPr>
          <w:rFonts w:ascii="Candara" w:eastAsiaTheme="minorHAnsi" w:hAnsi="Candara"/>
          <w:lang w:eastAsia="en-US"/>
        </w:rPr>
        <w:t>Χιλιαδού</w:t>
      </w:r>
      <w:proofErr w:type="spellEnd"/>
      <w:r>
        <w:rPr>
          <w:rFonts w:ascii="Candara" w:eastAsiaTheme="minorHAnsi" w:hAnsi="Candara"/>
          <w:lang w:eastAsia="en-US"/>
        </w:rPr>
        <w:t xml:space="preserve"> </w:t>
      </w:r>
    </w:p>
    <w:p w:rsidR="00A0240B" w:rsidRDefault="00A0240B" w:rsidP="00A0240B">
      <w:pPr>
        <w:ind w:left="720"/>
        <w:contextualSpacing/>
        <w:jc w:val="both"/>
        <w:rPr>
          <w:rFonts w:ascii="Candara" w:eastAsiaTheme="minorHAnsi" w:hAnsi="Candara"/>
          <w:lang w:eastAsia="en-US"/>
        </w:rPr>
      </w:pPr>
    </w:p>
    <w:p w:rsidR="007769FA" w:rsidRDefault="00BC02DD">
      <w:pPr>
        <w:jc w:val="both"/>
        <w:rPr>
          <w:rFonts w:ascii="Candara" w:eastAsiaTheme="minorHAnsi" w:hAnsi="Candara"/>
          <w:b/>
          <w:lang w:eastAsia="en-US"/>
        </w:rPr>
      </w:pPr>
      <w:r>
        <w:rPr>
          <w:rFonts w:ascii="Candara" w:eastAsiaTheme="minorHAnsi" w:hAnsi="Candara"/>
          <w:b/>
          <w:lang w:eastAsia="en-US"/>
        </w:rPr>
        <w:t>Το Πρόγραμμα «Γαλάζια Σημαία»</w:t>
      </w:r>
    </w:p>
    <w:p w:rsidR="007769FA" w:rsidRDefault="00BC02DD">
      <w:pPr>
        <w:jc w:val="both"/>
        <w:rPr>
          <w:rFonts w:ascii="Candara" w:eastAsiaTheme="minorHAnsi" w:hAnsi="Candara"/>
          <w:lang w:eastAsia="en-US"/>
        </w:rPr>
      </w:pPr>
      <w:r>
        <w:rPr>
          <w:rFonts w:ascii="Candara" w:eastAsiaTheme="minorHAnsi" w:hAnsi="Candara"/>
          <w:lang w:eastAsia="en-US"/>
        </w:rPr>
        <w:t>Η «Γαλάζια Σημαία» αποτελεί το πλέον αναγνωρίσιμο και διαδεδομένο διεθνώς οικολογικό σύμβολο ποιότητας στον κόσμο. Απονέμεται από το 1987, σε ακτές και μαρίνες οι οποίες πληρούν τις αυστηρές προϋποθέσεις βράβευσης. Απαραίτητη προϋπόθεση για τη βράβευση μίας ακτής με τη «Γαλάζια Σημαία», είναι η ποιότητα υδάτων σε αυτήν να είναι «Εξαιρετική». Καμία άλλη διαβάθμιση της ποιότητας, ακόμα και «Καλή», δεν είναι αποδεκτή από το Πρόγραμμα. Η βράβευση έχει διάρκεια ενός έτους.</w:t>
      </w:r>
    </w:p>
    <w:p w:rsidR="007769FA" w:rsidRDefault="00BC02DD">
      <w:pPr>
        <w:jc w:val="both"/>
        <w:rPr>
          <w:rFonts w:eastAsiaTheme="minorHAnsi"/>
          <w:lang w:eastAsia="en-US"/>
        </w:rPr>
      </w:pPr>
      <w:r>
        <w:rPr>
          <w:rFonts w:ascii="Candara" w:eastAsiaTheme="minorHAnsi" w:hAnsi="Candara"/>
          <w:lang w:eastAsia="en-US"/>
        </w:rPr>
        <w:t>Πρέπει επιπλέον να τηρούνται και τα υπόλοιπα από τα συνολικά 33 κριτήρια για τις ακτές, τα οποία αναφέρονται σε καθαριότητα, οργάνωση, πληροφόρηση, ασφάλεια λουομένων και επισκεπτών, προστασία του φυσικού πλούτου της ακτής και του παράκτιου χώρου και περιβαλλοντική ευαισθητοποίηση. Τα μεγάλα ταξιδιωτικά γραφεία του εξωτερικού δίνουν ιδιαίτερη σημασία στη «Γαλάζια Σημαία» όταν επιλέγουν τους προορισμούς που προτείνουν στους πελάτες τους, ως εγγύηση των υψηλής ποιότητας υπηρεσιών που προσφέρονται στην ακτή, αλλά και της προστασίας του περιβάλλοντος και της δημόσιας υγείας</w:t>
      </w:r>
      <w:r>
        <w:rPr>
          <w:rFonts w:eastAsiaTheme="minorHAnsi"/>
          <w:lang w:eastAsia="en-US"/>
        </w:rPr>
        <w:t xml:space="preserve">. </w:t>
      </w:r>
    </w:p>
    <w:p w:rsidR="007769FA" w:rsidRDefault="007769FA">
      <w:pPr>
        <w:rPr>
          <w:rFonts w:eastAsiaTheme="minorHAnsi"/>
          <w:lang w:eastAsia="en-US"/>
        </w:rPr>
      </w:pPr>
    </w:p>
    <w:p w:rsidR="007769FA" w:rsidRDefault="007769FA">
      <w:pPr>
        <w:jc w:val="center"/>
        <w:rPr>
          <w:rFonts w:ascii="Palatino Linotype" w:hAnsi="Palatino Linotype"/>
          <w:color w:val="454648"/>
          <w:shd w:val="clear" w:color="auto" w:fill="FFFFFF"/>
        </w:rPr>
      </w:pPr>
    </w:p>
    <w:sectPr w:rsidR="007769F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4F" w:rsidRDefault="0006654F">
      <w:pPr>
        <w:spacing w:line="240" w:lineRule="auto"/>
      </w:pPr>
      <w:r>
        <w:separator/>
      </w:r>
    </w:p>
  </w:endnote>
  <w:endnote w:type="continuationSeparator" w:id="0">
    <w:p w:rsidR="0006654F" w:rsidRDefault="00066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FA" w:rsidRDefault="00BC02DD">
    <w:pPr>
      <w:pStyle w:val="a5"/>
      <w:rPr>
        <w:rFonts w:ascii="Candara" w:hAnsi="Candara"/>
      </w:rPr>
    </w:pPr>
    <w:r>
      <w:rPr>
        <w:rFonts w:ascii="Candara" w:hAnsi="Candara"/>
      </w:rPr>
      <w:t xml:space="preserve">33 053 </w:t>
    </w:r>
    <w:proofErr w:type="spellStart"/>
    <w:r>
      <w:rPr>
        <w:rFonts w:ascii="Candara" w:hAnsi="Candara"/>
      </w:rPr>
      <w:t>Λιδωρίκι</w:t>
    </w:r>
    <w:proofErr w:type="spellEnd"/>
    <w:r>
      <w:rPr>
        <w:rFonts w:ascii="Candara" w:hAnsi="Candara"/>
      </w:rPr>
      <w:t xml:space="preserve">  τηλ.2634350015  </w:t>
    </w:r>
    <w:r>
      <w:rPr>
        <w:rFonts w:ascii="Candara" w:hAnsi="Candara"/>
        <w:lang w:val="en-US"/>
      </w:rPr>
      <w:t>email</w:t>
    </w:r>
    <w:r>
      <w:rPr>
        <w:rFonts w:ascii="Candara" w:hAnsi="Candara"/>
      </w:rPr>
      <w:t>:</w:t>
    </w:r>
    <w:hyperlink r:id="rId1" w:history="1">
      <w:r>
        <w:rPr>
          <w:rStyle w:val="-"/>
          <w:rFonts w:ascii="Candara" w:hAnsi="Candara"/>
          <w:u w:val="none"/>
          <w:lang w:val="en-US"/>
        </w:rPr>
        <w:t>dimarxos</w:t>
      </w:r>
      <w:r>
        <w:rPr>
          <w:rStyle w:val="-"/>
          <w:rFonts w:ascii="Candara" w:hAnsi="Candara"/>
          <w:u w:val="none"/>
        </w:rPr>
        <w:t>@</w:t>
      </w:r>
      <w:r>
        <w:rPr>
          <w:rStyle w:val="-"/>
          <w:rFonts w:ascii="Candara" w:hAnsi="Candara"/>
          <w:u w:val="none"/>
          <w:lang w:val="en-US"/>
        </w:rPr>
        <w:t>dorida</w:t>
      </w:r>
      <w:r>
        <w:rPr>
          <w:rStyle w:val="-"/>
          <w:rFonts w:ascii="Candara" w:hAnsi="Candara"/>
          <w:u w:val="none"/>
        </w:rPr>
        <w:t>.</w:t>
      </w:r>
      <w:r>
        <w:rPr>
          <w:rStyle w:val="-"/>
          <w:rFonts w:ascii="Candara" w:hAnsi="Candara"/>
          <w:u w:val="none"/>
          <w:lang w:val="en-US"/>
        </w:rPr>
        <w:t>gr</w:t>
      </w:r>
    </w:hyperlink>
    <w:r>
      <w:rPr>
        <w:rStyle w:val="-"/>
        <w:rFonts w:ascii="Candara" w:hAnsi="Candara"/>
        <w:u w:val="none"/>
      </w:rPr>
      <w:t xml:space="preserve">     </w:t>
    </w:r>
    <w:r>
      <w:rPr>
        <w:rFonts w:ascii="Candara" w:hAnsi="Candara"/>
        <w:lang w:val="en-US"/>
      </w:rPr>
      <w:t>URL</w:t>
    </w:r>
    <w:r>
      <w:rPr>
        <w:rFonts w:ascii="Candara" w:hAnsi="Candara"/>
      </w:rPr>
      <w:t xml:space="preserve">: </w:t>
    </w:r>
    <w:hyperlink r:id="rId2" w:history="1">
      <w:r>
        <w:rPr>
          <w:rStyle w:val="-"/>
          <w:rFonts w:ascii="Candara" w:hAnsi="Candara"/>
          <w:u w:val="none"/>
          <w:lang w:val="en-US"/>
        </w:rPr>
        <w:t>www</w:t>
      </w:r>
      <w:r>
        <w:rPr>
          <w:rStyle w:val="-"/>
          <w:rFonts w:ascii="Candara" w:hAnsi="Candara"/>
          <w:u w:val="none"/>
        </w:rPr>
        <w:t>.</w:t>
      </w:r>
      <w:proofErr w:type="spellStart"/>
      <w:r>
        <w:rPr>
          <w:rStyle w:val="-"/>
          <w:rFonts w:ascii="Candara" w:hAnsi="Candara"/>
          <w:u w:val="none"/>
          <w:lang w:val="en-US"/>
        </w:rPr>
        <w:t>dorida</w:t>
      </w:r>
      <w:proofErr w:type="spellEnd"/>
      <w:r>
        <w:rPr>
          <w:rStyle w:val="-"/>
          <w:rFonts w:ascii="Candara" w:hAnsi="Candara"/>
          <w:u w:val="none"/>
        </w:rPr>
        <w:t>.</w:t>
      </w:r>
      <w:r>
        <w:rPr>
          <w:rStyle w:val="-"/>
          <w:rFonts w:ascii="Candara" w:hAnsi="Candara"/>
          <w:u w:val="none"/>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4F" w:rsidRDefault="0006654F">
      <w:pPr>
        <w:spacing w:after="0"/>
      </w:pPr>
      <w:r>
        <w:separator/>
      </w:r>
    </w:p>
  </w:footnote>
  <w:footnote w:type="continuationSeparator" w:id="0">
    <w:p w:rsidR="0006654F" w:rsidRDefault="000665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FA" w:rsidRDefault="00BC02DD">
    <w:pPr>
      <w:spacing w:before="120" w:after="120" w:line="240" w:lineRule="atLeast"/>
      <w:jc w:val="both"/>
    </w:pPr>
    <w:r>
      <w:rPr>
        <w:noProof/>
      </w:rPr>
      <w:drawing>
        <wp:inline distT="0" distB="0" distL="0" distR="0">
          <wp:extent cx="551815" cy="722630"/>
          <wp:effectExtent l="19050" t="0" r="133"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55690" cy="727430"/>
                  </a:xfrm>
                  <a:prstGeom prst="rect">
                    <a:avLst/>
                  </a:prstGeom>
                </pic:spPr>
              </pic:pic>
            </a:graphicData>
          </a:graphic>
        </wp:inline>
      </w:drawing>
    </w:r>
    <w:r>
      <w:tab/>
    </w:r>
    <w:r>
      <w:tab/>
    </w:r>
    <w:r>
      <w:tab/>
    </w:r>
    <w:r>
      <w:tab/>
    </w:r>
    <w:r>
      <w:tab/>
    </w:r>
    <w:r>
      <w:tab/>
    </w:r>
    <w:r>
      <w:tab/>
    </w:r>
    <w:r>
      <w:tab/>
    </w:r>
    <w:r>
      <w:tab/>
    </w:r>
    <w:r>
      <w:tab/>
    </w:r>
  </w:p>
  <w:p w:rsidR="007769FA" w:rsidRDefault="00BC02DD">
    <w:pPr>
      <w:spacing w:after="0" w:line="240" w:lineRule="auto"/>
      <w:outlineLvl w:val="1"/>
      <w:rPr>
        <w:rFonts w:ascii="Candara" w:hAnsi="Candara"/>
        <w:b/>
        <w:bCs/>
        <w:sz w:val="20"/>
        <w:szCs w:val="20"/>
      </w:rPr>
    </w:pPr>
    <w:r>
      <w:rPr>
        <w:rFonts w:ascii="Candara" w:hAnsi="Candara"/>
        <w:b/>
        <w:bCs/>
        <w:sz w:val="20"/>
        <w:szCs w:val="20"/>
      </w:rPr>
      <w:t>ΕΛΛΗΝΙΚΗ ΔΗΜΟΚΡΑΤΙΑ</w:t>
    </w:r>
    <w:r>
      <w:rPr>
        <w:rFonts w:ascii="Candara" w:hAnsi="Candara"/>
        <w:b/>
        <w:bCs/>
        <w:sz w:val="20"/>
        <w:szCs w:val="20"/>
      </w:rPr>
      <w:tab/>
    </w:r>
    <w:r>
      <w:rPr>
        <w:rFonts w:ascii="Candara" w:hAnsi="Candara"/>
        <w:b/>
        <w:bCs/>
        <w:sz w:val="20"/>
        <w:szCs w:val="20"/>
      </w:rPr>
      <w:tab/>
    </w:r>
    <w:r>
      <w:rPr>
        <w:rFonts w:ascii="Candara" w:hAnsi="Candara"/>
        <w:b/>
        <w:bCs/>
        <w:sz w:val="20"/>
        <w:szCs w:val="20"/>
      </w:rPr>
      <w:tab/>
    </w:r>
    <w:r>
      <w:rPr>
        <w:rFonts w:ascii="Candara" w:hAnsi="Candara"/>
        <w:b/>
        <w:bCs/>
        <w:sz w:val="20"/>
        <w:szCs w:val="20"/>
      </w:rPr>
      <w:tab/>
    </w:r>
    <w:proofErr w:type="spellStart"/>
    <w:r>
      <w:rPr>
        <w:rFonts w:ascii="Candara" w:hAnsi="Candara"/>
        <w:b/>
        <w:bCs/>
        <w:sz w:val="20"/>
        <w:szCs w:val="20"/>
      </w:rPr>
      <w:t>Λιδωρίκι</w:t>
    </w:r>
    <w:proofErr w:type="spellEnd"/>
    <w:r>
      <w:rPr>
        <w:rFonts w:ascii="Candara" w:hAnsi="Candara"/>
        <w:b/>
        <w:bCs/>
        <w:sz w:val="20"/>
        <w:szCs w:val="20"/>
      </w:rPr>
      <w:t xml:space="preserve"> , 17  Μαΐου  2023</w:t>
    </w:r>
  </w:p>
  <w:p w:rsidR="007769FA" w:rsidRDefault="00BC02DD">
    <w:pPr>
      <w:spacing w:after="0" w:line="240" w:lineRule="auto"/>
      <w:outlineLvl w:val="1"/>
      <w:rPr>
        <w:rFonts w:ascii="Candara" w:hAnsi="Candara"/>
        <w:b/>
        <w:bCs/>
        <w:sz w:val="20"/>
        <w:szCs w:val="20"/>
      </w:rPr>
    </w:pPr>
    <w:r>
      <w:rPr>
        <w:rFonts w:ascii="Candara" w:hAnsi="Candara"/>
        <w:b/>
        <w:bCs/>
        <w:sz w:val="20"/>
        <w:szCs w:val="20"/>
      </w:rPr>
      <w:t>ΝΟΜΟΣ ΦΩΚΙΔΑΣ</w:t>
    </w:r>
    <w:r>
      <w:rPr>
        <w:rFonts w:ascii="Candara" w:hAnsi="Candara"/>
        <w:b/>
        <w:bCs/>
        <w:sz w:val="20"/>
        <w:szCs w:val="20"/>
      </w:rPr>
      <w:tab/>
    </w:r>
    <w:r>
      <w:rPr>
        <w:rFonts w:ascii="Candara" w:hAnsi="Candara"/>
        <w:b/>
        <w:bCs/>
        <w:sz w:val="20"/>
        <w:szCs w:val="20"/>
      </w:rPr>
      <w:tab/>
    </w:r>
    <w:r>
      <w:rPr>
        <w:rFonts w:ascii="Candara" w:hAnsi="Candara"/>
        <w:b/>
        <w:bCs/>
        <w:sz w:val="20"/>
        <w:szCs w:val="20"/>
      </w:rPr>
      <w:tab/>
    </w:r>
    <w:r>
      <w:rPr>
        <w:rFonts w:ascii="Candara" w:hAnsi="Candara"/>
        <w:b/>
        <w:bCs/>
        <w:sz w:val="20"/>
        <w:szCs w:val="20"/>
      </w:rPr>
      <w:tab/>
    </w:r>
    <w:r>
      <w:rPr>
        <w:rFonts w:ascii="Candara" w:hAnsi="Candara"/>
        <w:b/>
        <w:bCs/>
        <w:sz w:val="20"/>
        <w:szCs w:val="20"/>
      </w:rPr>
      <w:tab/>
    </w:r>
    <w:r>
      <w:rPr>
        <w:rFonts w:ascii="Candara" w:hAnsi="Candara"/>
        <w:b/>
        <w:bCs/>
        <w:sz w:val="20"/>
        <w:szCs w:val="20"/>
      </w:rPr>
      <w:tab/>
    </w:r>
    <w:r>
      <w:rPr>
        <w:rFonts w:ascii="Candara" w:hAnsi="Candara"/>
        <w:b/>
        <w:bCs/>
        <w:sz w:val="20"/>
        <w:szCs w:val="20"/>
      </w:rPr>
      <w:tab/>
    </w:r>
  </w:p>
  <w:p w:rsidR="007769FA" w:rsidRDefault="00BC02DD">
    <w:pPr>
      <w:spacing w:after="0" w:line="240" w:lineRule="auto"/>
      <w:outlineLvl w:val="1"/>
      <w:rPr>
        <w:rFonts w:ascii="Candara" w:hAnsi="Candara"/>
        <w:b/>
        <w:bCs/>
        <w:sz w:val="20"/>
        <w:szCs w:val="20"/>
      </w:rPr>
    </w:pPr>
    <w:r>
      <w:rPr>
        <w:rFonts w:ascii="Candara" w:hAnsi="Candara"/>
        <w:b/>
        <w:bCs/>
        <w:sz w:val="20"/>
        <w:szCs w:val="20"/>
      </w:rPr>
      <w:t>ΔΗΜΟΣ ΔΩΡΙΔΟΣ</w:t>
    </w:r>
  </w:p>
  <w:p w:rsidR="007769FA" w:rsidRDefault="00BC02DD">
    <w:pPr>
      <w:pStyle w:val="a6"/>
    </w:pPr>
    <w:r>
      <w:t>ΑΥΤΟΤΕΛΕΣ ΤΜΗΜΑ ΕΠΙΚΟΙΝΩΝΙΑΣ</w:t>
    </w:r>
  </w:p>
  <w:p w:rsidR="007769FA" w:rsidRDefault="007769FA">
    <w:pPr>
      <w:pStyle w:val="a6"/>
    </w:pPr>
  </w:p>
  <w:p w:rsidR="007769FA" w:rsidRDefault="007769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50CC"/>
    <w:multiLevelType w:val="multilevel"/>
    <w:tmpl w:val="44BA50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59"/>
    <w:rsid w:val="00000E9D"/>
    <w:rsid w:val="000055CF"/>
    <w:rsid w:val="00007995"/>
    <w:rsid w:val="00014E26"/>
    <w:rsid w:val="0001566F"/>
    <w:rsid w:val="00043761"/>
    <w:rsid w:val="000473EF"/>
    <w:rsid w:val="000526AA"/>
    <w:rsid w:val="0006654F"/>
    <w:rsid w:val="00075DD1"/>
    <w:rsid w:val="0007720D"/>
    <w:rsid w:val="0009184C"/>
    <w:rsid w:val="000A3919"/>
    <w:rsid w:val="000D0945"/>
    <w:rsid w:val="000D3A9E"/>
    <w:rsid w:val="000F3827"/>
    <w:rsid w:val="001056DB"/>
    <w:rsid w:val="0011662B"/>
    <w:rsid w:val="00125DC0"/>
    <w:rsid w:val="00131626"/>
    <w:rsid w:val="00141CCC"/>
    <w:rsid w:val="0016456F"/>
    <w:rsid w:val="00190BB4"/>
    <w:rsid w:val="001D043F"/>
    <w:rsid w:val="002430F4"/>
    <w:rsid w:val="002458AC"/>
    <w:rsid w:val="00256D1B"/>
    <w:rsid w:val="00264182"/>
    <w:rsid w:val="00267443"/>
    <w:rsid w:val="00290BA4"/>
    <w:rsid w:val="002A7EAB"/>
    <w:rsid w:val="002B1009"/>
    <w:rsid w:val="002B3E2C"/>
    <w:rsid w:val="002C0053"/>
    <w:rsid w:val="002E4C40"/>
    <w:rsid w:val="002F186E"/>
    <w:rsid w:val="0030051E"/>
    <w:rsid w:val="003061AC"/>
    <w:rsid w:val="00310191"/>
    <w:rsid w:val="00313958"/>
    <w:rsid w:val="003250FB"/>
    <w:rsid w:val="00325B21"/>
    <w:rsid w:val="00331CFF"/>
    <w:rsid w:val="00354336"/>
    <w:rsid w:val="0035559A"/>
    <w:rsid w:val="00360CE1"/>
    <w:rsid w:val="003638A9"/>
    <w:rsid w:val="00364846"/>
    <w:rsid w:val="00364C2F"/>
    <w:rsid w:val="00377A71"/>
    <w:rsid w:val="00382F4C"/>
    <w:rsid w:val="00390B00"/>
    <w:rsid w:val="00390EC5"/>
    <w:rsid w:val="00392BE6"/>
    <w:rsid w:val="003A3E7F"/>
    <w:rsid w:val="003B266D"/>
    <w:rsid w:val="003B4181"/>
    <w:rsid w:val="003C0B72"/>
    <w:rsid w:val="003D39E6"/>
    <w:rsid w:val="003F7059"/>
    <w:rsid w:val="00405391"/>
    <w:rsid w:val="004164D9"/>
    <w:rsid w:val="00421914"/>
    <w:rsid w:val="004269D4"/>
    <w:rsid w:val="00440B2A"/>
    <w:rsid w:val="00470314"/>
    <w:rsid w:val="00470662"/>
    <w:rsid w:val="00484018"/>
    <w:rsid w:val="004851AB"/>
    <w:rsid w:val="004A48AA"/>
    <w:rsid w:val="004B3B58"/>
    <w:rsid w:val="004C0010"/>
    <w:rsid w:val="004C12DF"/>
    <w:rsid w:val="004D506D"/>
    <w:rsid w:val="004D54D3"/>
    <w:rsid w:val="0050135B"/>
    <w:rsid w:val="00513CA0"/>
    <w:rsid w:val="00523BFE"/>
    <w:rsid w:val="005254A1"/>
    <w:rsid w:val="00551BBA"/>
    <w:rsid w:val="00552B8F"/>
    <w:rsid w:val="00556B4D"/>
    <w:rsid w:val="00567EA2"/>
    <w:rsid w:val="00570E6B"/>
    <w:rsid w:val="00571AE7"/>
    <w:rsid w:val="005A7619"/>
    <w:rsid w:val="005D3AA9"/>
    <w:rsid w:val="005E0FEC"/>
    <w:rsid w:val="005E287C"/>
    <w:rsid w:val="005E4499"/>
    <w:rsid w:val="005E452C"/>
    <w:rsid w:val="005F0768"/>
    <w:rsid w:val="005F0CBE"/>
    <w:rsid w:val="005F5DCC"/>
    <w:rsid w:val="00603416"/>
    <w:rsid w:val="00603A80"/>
    <w:rsid w:val="006156D6"/>
    <w:rsid w:val="0061765B"/>
    <w:rsid w:val="00634335"/>
    <w:rsid w:val="006411F6"/>
    <w:rsid w:val="00661D77"/>
    <w:rsid w:val="006638E8"/>
    <w:rsid w:val="00667485"/>
    <w:rsid w:val="0067080D"/>
    <w:rsid w:val="00675A96"/>
    <w:rsid w:val="0068265E"/>
    <w:rsid w:val="006B5E05"/>
    <w:rsid w:val="006B6E07"/>
    <w:rsid w:val="006C3583"/>
    <w:rsid w:val="006E50AA"/>
    <w:rsid w:val="006F5651"/>
    <w:rsid w:val="00714CD8"/>
    <w:rsid w:val="00715AD8"/>
    <w:rsid w:val="007223E4"/>
    <w:rsid w:val="00724ECF"/>
    <w:rsid w:val="0074422C"/>
    <w:rsid w:val="00744A61"/>
    <w:rsid w:val="00746DCF"/>
    <w:rsid w:val="007518EC"/>
    <w:rsid w:val="0076437B"/>
    <w:rsid w:val="007652A8"/>
    <w:rsid w:val="00770767"/>
    <w:rsid w:val="00771F50"/>
    <w:rsid w:val="007769FA"/>
    <w:rsid w:val="00797DD7"/>
    <w:rsid w:val="007B1D3D"/>
    <w:rsid w:val="007C111A"/>
    <w:rsid w:val="007C4292"/>
    <w:rsid w:val="0082515D"/>
    <w:rsid w:val="008375EA"/>
    <w:rsid w:val="00844182"/>
    <w:rsid w:val="00860BDE"/>
    <w:rsid w:val="008626F8"/>
    <w:rsid w:val="0087212E"/>
    <w:rsid w:val="008730B2"/>
    <w:rsid w:val="008862B4"/>
    <w:rsid w:val="0089433F"/>
    <w:rsid w:val="008B6169"/>
    <w:rsid w:val="008D3C40"/>
    <w:rsid w:val="008F14A5"/>
    <w:rsid w:val="00906F4B"/>
    <w:rsid w:val="00922E5D"/>
    <w:rsid w:val="00940081"/>
    <w:rsid w:val="00990C68"/>
    <w:rsid w:val="00992D12"/>
    <w:rsid w:val="009B519A"/>
    <w:rsid w:val="009D4CC9"/>
    <w:rsid w:val="009D50A3"/>
    <w:rsid w:val="009D6400"/>
    <w:rsid w:val="00A0240B"/>
    <w:rsid w:val="00A02816"/>
    <w:rsid w:val="00A17ED5"/>
    <w:rsid w:val="00A37C54"/>
    <w:rsid w:val="00A667A4"/>
    <w:rsid w:val="00A74865"/>
    <w:rsid w:val="00A95083"/>
    <w:rsid w:val="00AA0445"/>
    <w:rsid w:val="00AD4E95"/>
    <w:rsid w:val="00AD7B70"/>
    <w:rsid w:val="00AE08A6"/>
    <w:rsid w:val="00AE615F"/>
    <w:rsid w:val="00AE6184"/>
    <w:rsid w:val="00AF0C06"/>
    <w:rsid w:val="00AF2F53"/>
    <w:rsid w:val="00AF57D4"/>
    <w:rsid w:val="00B15A15"/>
    <w:rsid w:val="00B20368"/>
    <w:rsid w:val="00B310F0"/>
    <w:rsid w:val="00B31294"/>
    <w:rsid w:val="00B614A3"/>
    <w:rsid w:val="00B6169F"/>
    <w:rsid w:val="00B771C5"/>
    <w:rsid w:val="00B8231B"/>
    <w:rsid w:val="00B8317F"/>
    <w:rsid w:val="00B858D7"/>
    <w:rsid w:val="00B95BED"/>
    <w:rsid w:val="00BA01AD"/>
    <w:rsid w:val="00BA023D"/>
    <w:rsid w:val="00BB402E"/>
    <w:rsid w:val="00BB61FB"/>
    <w:rsid w:val="00BC02DD"/>
    <w:rsid w:val="00BD2986"/>
    <w:rsid w:val="00BE0659"/>
    <w:rsid w:val="00BE1758"/>
    <w:rsid w:val="00BE6B58"/>
    <w:rsid w:val="00BF1FAB"/>
    <w:rsid w:val="00C0445B"/>
    <w:rsid w:val="00C06A2A"/>
    <w:rsid w:val="00C12FA2"/>
    <w:rsid w:val="00C14E67"/>
    <w:rsid w:val="00C37C16"/>
    <w:rsid w:val="00C42BB7"/>
    <w:rsid w:val="00C62CCC"/>
    <w:rsid w:val="00CA5CE0"/>
    <w:rsid w:val="00CA772C"/>
    <w:rsid w:val="00CC724B"/>
    <w:rsid w:val="00CE2B5B"/>
    <w:rsid w:val="00CE687D"/>
    <w:rsid w:val="00D20C94"/>
    <w:rsid w:val="00D316C4"/>
    <w:rsid w:val="00D40913"/>
    <w:rsid w:val="00D4260C"/>
    <w:rsid w:val="00D45725"/>
    <w:rsid w:val="00D4681F"/>
    <w:rsid w:val="00D47C6D"/>
    <w:rsid w:val="00D54EC1"/>
    <w:rsid w:val="00D64B6A"/>
    <w:rsid w:val="00D75A3F"/>
    <w:rsid w:val="00D919FE"/>
    <w:rsid w:val="00DC4CA1"/>
    <w:rsid w:val="00DE2212"/>
    <w:rsid w:val="00DE6A9F"/>
    <w:rsid w:val="00E01659"/>
    <w:rsid w:val="00E475F2"/>
    <w:rsid w:val="00E65917"/>
    <w:rsid w:val="00E6706C"/>
    <w:rsid w:val="00E72121"/>
    <w:rsid w:val="00E7258E"/>
    <w:rsid w:val="00E80A78"/>
    <w:rsid w:val="00E9284E"/>
    <w:rsid w:val="00EB1456"/>
    <w:rsid w:val="00EC56D2"/>
    <w:rsid w:val="00EC7F58"/>
    <w:rsid w:val="00ED2C11"/>
    <w:rsid w:val="00ED4271"/>
    <w:rsid w:val="00ED46A1"/>
    <w:rsid w:val="00F03238"/>
    <w:rsid w:val="00F06EFF"/>
    <w:rsid w:val="00F24A3A"/>
    <w:rsid w:val="00F454B9"/>
    <w:rsid w:val="00F60EEE"/>
    <w:rsid w:val="00FA100F"/>
    <w:rsid w:val="00FF6F98"/>
    <w:rsid w:val="1C884E78"/>
    <w:rsid w:val="7FE529D1"/>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Char"/>
    <w:qFormat/>
    <w:pPr>
      <w:keepNext/>
      <w:pBdr>
        <w:bottom w:val="single" w:sz="4" w:space="1" w:color="auto"/>
      </w:pBdr>
      <w:spacing w:after="0" w:line="240" w:lineRule="auto"/>
      <w:jc w:val="center"/>
      <w:outlineLvl w:val="1"/>
    </w:pPr>
    <w:rPr>
      <w:rFonts w:ascii="Arial" w:eastAsia="Times New Roman" w:hAnsi="Arial" w:cs="Arial"/>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styleId="a4">
    <w:name w:val="Emphasis"/>
    <w:basedOn w:val="a0"/>
    <w:uiPriority w:val="20"/>
    <w:qFormat/>
    <w:rPr>
      <w:i/>
      <w:iCs/>
    </w:rPr>
  </w:style>
  <w:style w:type="paragraph" w:styleId="a5">
    <w:name w:val="footer"/>
    <w:basedOn w:val="a"/>
    <w:link w:val="Char0"/>
    <w:uiPriority w:val="99"/>
    <w:unhideWhenUsed/>
    <w:pPr>
      <w:tabs>
        <w:tab w:val="center" w:pos="4153"/>
        <w:tab w:val="right" w:pos="8306"/>
      </w:tabs>
      <w:spacing w:after="0" w:line="240" w:lineRule="auto"/>
    </w:pPr>
  </w:style>
  <w:style w:type="paragraph" w:styleId="a6">
    <w:name w:val="header"/>
    <w:basedOn w:val="a"/>
    <w:link w:val="Char1"/>
    <w:uiPriority w:val="99"/>
    <w:unhideWhenUsed/>
    <w:pPr>
      <w:tabs>
        <w:tab w:val="center" w:pos="4153"/>
        <w:tab w:val="right" w:pos="8306"/>
      </w:tabs>
      <w:spacing w:after="0" w:line="240" w:lineRule="auto"/>
    </w:pPr>
  </w:style>
  <w:style w:type="character" w:styleId="-">
    <w:name w:val="Hyperlink"/>
    <w:basedOn w:val="a0"/>
    <w:uiPriority w:val="99"/>
    <w:unhideWhenUsed/>
    <w:rPr>
      <w:color w:val="0000FF" w:themeColor="hyperlink"/>
      <w:u w:val="single"/>
    </w:rPr>
  </w:style>
  <w:style w:type="paragraph" w:styleId="Web">
    <w:name w:val="Normal (Web)"/>
    <w:basedOn w:val="a"/>
    <w:uiPriority w:val="99"/>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customStyle="1" w:styleId="Char">
    <w:name w:val="Κείμενο πλαισίου Char"/>
    <w:basedOn w:val="a0"/>
    <w:link w:val="a3"/>
    <w:uiPriority w:val="99"/>
    <w:semiHidden/>
    <w:rPr>
      <w:rFonts w:ascii="Tahoma" w:hAnsi="Tahoma" w:cs="Tahoma"/>
      <w:sz w:val="16"/>
      <w:szCs w:val="16"/>
    </w:rPr>
  </w:style>
  <w:style w:type="character" w:customStyle="1" w:styleId="2Char">
    <w:name w:val="Επικεφαλίδα 2 Char"/>
    <w:basedOn w:val="a0"/>
    <w:link w:val="2"/>
    <w:rPr>
      <w:rFonts w:ascii="Arial" w:eastAsia="Times New Roman" w:hAnsi="Arial" w:cs="Arial"/>
      <w:b/>
      <w:bCs/>
      <w:sz w:val="40"/>
      <w:szCs w:val="24"/>
      <w:lang w:eastAsia="el-GR"/>
    </w:rPr>
  </w:style>
  <w:style w:type="character" w:customStyle="1" w:styleId="Char1">
    <w:name w:val="Κεφαλίδα Char"/>
    <w:basedOn w:val="a0"/>
    <w:link w:val="a6"/>
    <w:uiPriority w:val="99"/>
  </w:style>
  <w:style w:type="character" w:customStyle="1" w:styleId="Char0">
    <w:name w:val="Υποσέλιδο Char"/>
    <w:basedOn w:val="a0"/>
    <w:link w:val="a5"/>
    <w:uiPriority w:val="99"/>
  </w:style>
  <w:style w:type="paragraph" w:styleId="a7">
    <w:name w:val="List Paragraph"/>
    <w:basedOn w:val="a"/>
    <w:uiPriority w:val="34"/>
    <w:qFormat/>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Char"/>
    <w:qFormat/>
    <w:pPr>
      <w:keepNext/>
      <w:pBdr>
        <w:bottom w:val="single" w:sz="4" w:space="1" w:color="auto"/>
      </w:pBdr>
      <w:spacing w:after="0" w:line="240" w:lineRule="auto"/>
      <w:jc w:val="center"/>
      <w:outlineLvl w:val="1"/>
    </w:pPr>
    <w:rPr>
      <w:rFonts w:ascii="Arial" w:eastAsia="Times New Roman" w:hAnsi="Arial" w:cs="Arial"/>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character" w:styleId="a4">
    <w:name w:val="Emphasis"/>
    <w:basedOn w:val="a0"/>
    <w:uiPriority w:val="20"/>
    <w:qFormat/>
    <w:rPr>
      <w:i/>
      <w:iCs/>
    </w:rPr>
  </w:style>
  <w:style w:type="paragraph" w:styleId="a5">
    <w:name w:val="footer"/>
    <w:basedOn w:val="a"/>
    <w:link w:val="Char0"/>
    <w:uiPriority w:val="99"/>
    <w:unhideWhenUsed/>
    <w:pPr>
      <w:tabs>
        <w:tab w:val="center" w:pos="4153"/>
        <w:tab w:val="right" w:pos="8306"/>
      </w:tabs>
      <w:spacing w:after="0" w:line="240" w:lineRule="auto"/>
    </w:pPr>
  </w:style>
  <w:style w:type="paragraph" w:styleId="a6">
    <w:name w:val="header"/>
    <w:basedOn w:val="a"/>
    <w:link w:val="Char1"/>
    <w:uiPriority w:val="99"/>
    <w:unhideWhenUsed/>
    <w:pPr>
      <w:tabs>
        <w:tab w:val="center" w:pos="4153"/>
        <w:tab w:val="right" w:pos="8306"/>
      </w:tabs>
      <w:spacing w:after="0" w:line="240" w:lineRule="auto"/>
    </w:pPr>
  </w:style>
  <w:style w:type="character" w:styleId="-">
    <w:name w:val="Hyperlink"/>
    <w:basedOn w:val="a0"/>
    <w:uiPriority w:val="99"/>
    <w:unhideWhenUsed/>
    <w:rPr>
      <w:color w:val="0000FF" w:themeColor="hyperlink"/>
      <w:u w:val="single"/>
    </w:rPr>
  </w:style>
  <w:style w:type="paragraph" w:styleId="Web">
    <w:name w:val="Normal (Web)"/>
    <w:basedOn w:val="a"/>
    <w:uiPriority w:val="99"/>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customStyle="1" w:styleId="Char">
    <w:name w:val="Κείμενο πλαισίου Char"/>
    <w:basedOn w:val="a0"/>
    <w:link w:val="a3"/>
    <w:uiPriority w:val="99"/>
    <w:semiHidden/>
    <w:rPr>
      <w:rFonts w:ascii="Tahoma" w:hAnsi="Tahoma" w:cs="Tahoma"/>
      <w:sz w:val="16"/>
      <w:szCs w:val="16"/>
    </w:rPr>
  </w:style>
  <w:style w:type="character" w:customStyle="1" w:styleId="2Char">
    <w:name w:val="Επικεφαλίδα 2 Char"/>
    <w:basedOn w:val="a0"/>
    <w:link w:val="2"/>
    <w:rPr>
      <w:rFonts w:ascii="Arial" w:eastAsia="Times New Roman" w:hAnsi="Arial" w:cs="Arial"/>
      <w:b/>
      <w:bCs/>
      <w:sz w:val="40"/>
      <w:szCs w:val="24"/>
      <w:lang w:eastAsia="el-GR"/>
    </w:rPr>
  </w:style>
  <w:style w:type="character" w:customStyle="1" w:styleId="Char1">
    <w:name w:val="Κεφαλίδα Char"/>
    <w:basedOn w:val="a0"/>
    <w:link w:val="a6"/>
    <w:uiPriority w:val="99"/>
  </w:style>
  <w:style w:type="character" w:customStyle="1" w:styleId="Char0">
    <w:name w:val="Υποσέλιδο Char"/>
    <w:basedOn w:val="a0"/>
    <w:link w:val="a5"/>
    <w:uiPriority w:val="99"/>
  </w:style>
  <w:style w:type="paragraph" w:styleId="a7">
    <w:name w:val="List Paragraph"/>
    <w:basedOn w:val="a"/>
    <w:uiPriority w:val="34"/>
    <w:qFormat/>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orida.gr" TargetMode="External"/><Relationship Id="rId1" Type="http://schemas.openxmlformats.org/officeDocument/2006/relationships/hyperlink" Target="mailto:dimarxos@dorida.gr" TargetMode="Externa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563-94B1-4AAD-B549-CCC170A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User</cp:lastModifiedBy>
  <cp:revision>10</cp:revision>
  <cp:lastPrinted>2023-05-17T09:31:00Z</cp:lastPrinted>
  <dcterms:created xsi:type="dcterms:W3CDTF">2022-05-17T09:12:00Z</dcterms:created>
  <dcterms:modified xsi:type="dcterms:W3CDTF">2023-05-17T13:12:00Z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0EE849B758F84BE49C8A5BE8EA2DA23D</vt:lpwstr>
  </property>
</Properties>
</file>