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77" w:rsidRDefault="009279FC" w:rsidP="00896BDC">
      <w:pPr>
        <w:spacing w:before="120" w:after="120"/>
        <w:ind w:left="142"/>
        <w:rPr>
          <w:rFonts w:cs="Times New Roman"/>
          <w:i/>
          <w:sz w:val="96"/>
          <w:szCs w:val="96"/>
        </w:rPr>
      </w:pPr>
      <w:r>
        <w:rPr>
          <w:rFonts w:cs="Times New Roman"/>
          <w:i/>
          <w:sz w:val="96"/>
          <w:szCs w:val="96"/>
        </w:rPr>
        <w:t xml:space="preserve">                </w:t>
      </w:r>
      <w:r w:rsidR="00F7060D">
        <w:rPr>
          <w:rFonts w:cs="Times New Roman"/>
          <w:i/>
          <w:sz w:val="96"/>
          <w:szCs w:val="96"/>
        </w:rPr>
        <w:t xml:space="preserve">  </w:t>
      </w:r>
      <w:r w:rsidR="00092C06">
        <w:rPr>
          <w:noProof/>
          <w:lang w:eastAsia="el-GR"/>
        </w:rPr>
        <w:drawing>
          <wp:inline distT="0" distB="0" distL="0" distR="0">
            <wp:extent cx="1790700" cy="1095375"/>
            <wp:effectExtent l="19050" t="19050" r="19050" b="28575"/>
            <wp:docPr id="3" name="Picture 0" descr="LOGO 70 XRO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70 XRON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910" cy="1096727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92C06" w:rsidRPr="00AA29F0" w:rsidRDefault="00092C06" w:rsidP="00896BDC">
      <w:pPr>
        <w:spacing w:after="0" w:line="360" w:lineRule="auto"/>
        <w:ind w:left="142" w:right="-1"/>
        <w:jc w:val="center"/>
        <w:rPr>
          <w:rFonts w:ascii="Book Antiqua" w:hAnsi="Book Antiqua" w:cs="Times New Roman"/>
          <w:b/>
          <w:sz w:val="36"/>
          <w:szCs w:val="36"/>
        </w:rPr>
      </w:pPr>
      <w:r w:rsidRPr="00AA29F0">
        <w:rPr>
          <w:rFonts w:ascii="Book Antiqua" w:hAnsi="Book Antiqua" w:cs="Times New Roman"/>
          <w:b/>
          <w:sz w:val="36"/>
          <w:szCs w:val="36"/>
        </w:rPr>
        <w:t>ΠΡΟΣΚΛΗΣΗ</w:t>
      </w:r>
    </w:p>
    <w:p w:rsidR="00AA29F0" w:rsidRPr="00AA29F0" w:rsidRDefault="00AA29F0" w:rsidP="009279FC">
      <w:pPr>
        <w:spacing w:after="0" w:line="240" w:lineRule="auto"/>
        <w:ind w:left="142" w:right="-1"/>
        <w:jc w:val="center"/>
        <w:rPr>
          <w:rFonts w:ascii="Book Antiqua" w:hAnsi="Book Antiqua" w:cs="Times New Roman"/>
          <w:sz w:val="24"/>
          <w:szCs w:val="24"/>
        </w:rPr>
      </w:pPr>
      <w:r w:rsidRPr="00AA29F0">
        <w:rPr>
          <w:rFonts w:ascii="Book Antiqua" w:hAnsi="Book Antiqua" w:cs="Times New Roman"/>
          <w:sz w:val="24"/>
          <w:szCs w:val="24"/>
        </w:rPr>
        <w:t xml:space="preserve">Το Διοικητικό Συμβούλιο του Συλλόγου Υψηλοχωριτών έχει την τιμή να προσκαλέσει τα μέλη και τους φίλους του στον εορτασμό για τα </w:t>
      </w:r>
      <w:r w:rsidRPr="00AA29F0">
        <w:rPr>
          <w:rFonts w:ascii="Book Antiqua" w:hAnsi="Book Antiqua" w:cs="Times New Roman"/>
          <w:b/>
          <w:sz w:val="24"/>
          <w:szCs w:val="24"/>
        </w:rPr>
        <w:t xml:space="preserve">70 ΧΡΟΝΙΑ </w:t>
      </w:r>
      <w:r w:rsidRPr="00AA29F0">
        <w:rPr>
          <w:rFonts w:ascii="Book Antiqua" w:hAnsi="Book Antiqua" w:cs="Times New Roman"/>
          <w:sz w:val="24"/>
          <w:szCs w:val="24"/>
        </w:rPr>
        <w:t>από την ίδρυσή του.</w:t>
      </w:r>
    </w:p>
    <w:p w:rsidR="00AA29F0" w:rsidRDefault="00AA29F0" w:rsidP="009279FC">
      <w:pPr>
        <w:spacing w:after="0" w:line="240" w:lineRule="auto"/>
        <w:ind w:left="142" w:right="-1"/>
        <w:jc w:val="center"/>
        <w:rPr>
          <w:rFonts w:ascii="Book Antiqua" w:hAnsi="Book Antiqua" w:cs="Times New Roman"/>
          <w:sz w:val="24"/>
          <w:szCs w:val="24"/>
        </w:rPr>
      </w:pPr>
      <w:r w:rsidRPr="00AA29F0">
        <w:rPr>
          <w:rFonts w:ascii="Book Antiqua" w:hAnsi="Book Antiqua" w:cs="Times New Roman"/>
          <w:sz w:val="24"/>
          <w:szCs w:val="24"/>
        </w:rPr>
        <w:t xml:space="preserve">Η επετειακή εκδήλωση θα πραγματοποιηθεί την </w:t>
      </w:r>
      <w:r w:rsidRPr="00AA29F0">
        <w:rPr>
          <w:rFonts w:ascii="Book Antiqua" w:hAnsi="Book Antiqua" w:cs="Times New Roman"/>
          <w:b/>
          <w:sz w:val="24"/>
          <w:szCs w:val="24"/>
        </w:rPr>
        <w:t>Κυριακή 20</w:t>
      </w:r>
      <w:r>
        <w:rPr>
          <w:rFonts w:ascii="Book Antiqua" w:hAnsi="Book Antiqua" w:cs="Times New Roman"/>
          <w:b/>
          <w:sz w:val="24"/>
          <w:szCs w:val="24"/>
        </w:rPr>
        <w:t xml:space="preserve"> Νοεμβρίου, ώρα 7 μ.μ. </w:t>
      </w:r>
      <w:r>
        <w:rPr>
          <w:rFonts w:ascii="Book Antiqua" w:hAnsi="Book Antiqua" w:cs="Times New Roman"/>
          <w:sz w:val="24"/>
          <w:szCs w:val="24"/>
        </w:rPr>
        <w:t>στο</w:t>
      </w:r>
      <w:r>
        <w:rPr>
          <w:rFonts w:ascii="Book Antiqua" w:hAnsi="Book Antiqua" w:cs="Times New Roman"/>
          <w:b/>
          <w:sz w:val="24"/>
          <w:szCs w:val="24"/>
        </w:rPr>
        <w:t xml:space="preserve"> Πνευματικό Κέντρο Ρουμελιωτών</w:t>
      </w:r>
      <w:r w:rsidR="00DB65BB">
        <w:rPr>
          <w:rFonts w:ascii="Book Antiqua" w:hAnsi="Book Antiqua" w:cs="Times New Roman"/>
          <w:b/>
          <w:sz w:val="24"/>
          <w:szCs w:val="24"/>
        </w:rPr>
        <w:t xml:space="preserve">, </w:t>
      </w:r>
      <w:r w:rsidR="00DB65BB">
        <w:rPr>
          <w:rFonts w:ascii="Book Antiqua" w:hAnsi="Book Antiqua" w:cs="Times New Roman"/>
          <w:sz w:val="24"/>
          <w:szCs w:val="24"/>
        </w:rPr>
        <w:t>Σίνα και Δαφνομήλη 1α</w:t>
      </w:r>
      <w:r w:rsidR="00DB65BB">
        <w:rPr>
          <w:rFonts w:ascii="Book Antiqua" w:hAnsi="Book Antiqua" w:cs="Times New Roman"/>
          <w:sz w:val="24"/>
          <w:szCs w:val="24"/>
          <w:vertAlign w:val="superscript"/>
        </w:rPr>
        <w:t xml:space="preserve"> </w:t>
      </w:r>
      <w:r w:rsidR="00DB65BB">
        <w:rPr>
          <w:rFonts w:ascii="Book Antiqua" w:hAnsi="Book Antiqua" w:cs="Times New Roman"/>
          <w:sz w:val="24"/>
          <w:szCs w:val="24"/>
        </w:rPr>
        <w:t xml:space="preserve"> ΚΟΛΩΝΑΚΙ – ΑΘΗΝΑ.</w:t>
      </w:r>
    </w:p>
    <w:p w:rsidR="00DB65BB" w:rsidRDefault="00DB65BB" w:rsidP="009279FC">
      <w:pPr>
        <w:spacing w:after="0" w:line="240" w:lineRule="auto"/>
        <w:ind w:left="142" w:right="-1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Η εκδήλωση θα περιλαμβάνει ομιλίες,χορωδιακά παραδοσιακά τραγούδια,βραβεύσεις και την προβολή του ντοκιμαντέρ   </w:t>
      </w:r>
      <w:r>
        <w:rPr>
          <w:rFonts w:ascii="Book Antiqua" w:hAnsi="Book Antiqua" w:cs="Times New Roman"/>
          <w:b/>
          <w:sz w:val="24"/>
          <w:szCs w:val="24"/>
        </w:rPr>
        <w:t>ΝΟΥΤΣΟΜΒΡΟΣ – Το Ψηλό Χωριό μέσα στους αιώνες.</w:t>
      </w:r>
    </w:p>
    <w:p w:rsidR="00DB65BB" w:rsidRDefault="00DB65BB" w:rsidP="009279FC">
      <w:pPr>
        <w:spacing w:line="240" w:lineRule="auto"/>
        <w:ind w:left="142" w:right="-1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B65BB" w:rsidRDefault="00DB65BB" w:rsidP="009279FC">
      <w:pPr>
        <w:spacing w:after="120" w:line="240" w:lineRule="auto"/>
        <w:ind w:left="142" w:right="-1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Για το Δ.Σ.</w:t>
      </w:r>
    </w:p>
    <w:p w:rsidR="00DB65BB" w:rsidRDefault="00DB65BB" w:rsidP="009279FC">
      <w:pPr>
        <w:spacing w:after="120" w:line="240" w:lineRule="auto"/>
        <w:ind w:left="142" w:right="-1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B65BB" w:rsidRDefault="00DB65BB" w:rsidP="009279FC">
      <w:pPr>
        <w:spacing w:after="120" w:line="240" w:lineRule="auto"/>
        <w:ind w:left="142" w:right="-1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3D03F3" w:rsidRDefault="003D03F3" w:rsidP="009279FC">
      <w:pPr>
        <w:spacing w:after="0" w:line="360" w:lineRule="auto"/>
        <w:ind w:left="142" w:right="-142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Ο  Πρόεδρος                                                                       Ο  Γεν.Γραμματέας</w:t>
      </w:r>
    </w:p>
    <w:p w:rsidR="003D03F3" w:rsidRPr="00DB65BB" w:rsidRDefault="003D03F3" w:rsidP="009279FC">
      <w:pPr>
        <w:spacing w:after="0" w:line="360" w:lineRule="auto"/>
        <w:ind w:left="142" w:right="-142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Μητρόπουλος Κων. Χρήστος                                                  Τσιλιγκίρης Κων. Γρηγόρης</w:t>
      </w:r>
    </w:p>
    <w:p w:rsidR="00AA29F0" w:rsidRPr="00AA29F0" w:rsidRDefault="00AA29F0" w:rsidP="00092C06">
      <w:pPr>
        <w:ind w:left="-993"/>
        <w:jc w:val="center"/>
        <w:rPr>
          <w:rFonts w:ascii="Book Antiqua" w:hAnsi="Book Antiqua" w:cs="Times New Roman"/>
          <w:sz w:val="56"/>
          <w:szCs w:val="56"/>
        </w:rPr>
      </w:pPr>
    </w:p>
    <w:sectPr w:rsidR="00AA29F0" w:rsidRPr="00AA29F0" w:rsidSect="00DA5E53">
      <w:pgSz w:w="11906" w:h="16838"/>
      <w:pgMar w:top="426" w:right="566" w:bottom="6946" w:left="567" w:header="708" w:footer="708" w:gutter="0"/>
      <w:pgBorders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2C06"/>
    <w:rsid w:val="00092C06"/>
    <w:rsid w:val="00205235"/>
    <w:rsid w:val="002615BD"/>
    <w:rsid w:val="003C5949"/>
    <w:rsid w:val="003D03F3"/>
    <w:rsid w:val="00401977"/>
    <w:rsid w:val="004D5E79"/>
    <w:rsid w:val="0078660A"/>
    <w:rsid w:val="00896BDC"/>
    <w:rsid w:val="009279FC"/>
    <w:rsid w:val="00A32F75"/>
    <w:rsid w:val="00AA29F0"/>
    <w:rsid w:val="00D068B0"/>
    <w:rsid w:val="00DA5E53"/>
    <w:rsid w:val="00DB65BB"/>
    <w:rsid w:val="00F7060D"/>
    <w:rsid w:val="00F7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2C06"/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DB65BB"/>
    <w:rPr>
      <w:i/>
      <w:iCs/>
    </w:rPr>
  </w:style>
  <w:style w:type="character" w:customStyle="1" w:styleId="apple-converted-space">
    <w:name w:val="apple-converted-space"/>
    <w:basedOn w:val="a0"/>
    <w:rsid w:val="00DB6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pc</cp:lastModifiedBy>
  <cp:revision>2</cp:revision>
  <cp:lastPrinted>2016-10-19T12:56:00Z</cp:lastPrinted>
  <dcterms:created xsi:type="dcterms:W3CDTF">2016-11-15T06:32:00Z</dcterms:created>
  <dcterms:modified xsi:type="dcterms:W3CDTF">2016-11-15T06:32:00Z</dcterms:modified>
</cp:coreProperties>
</file>